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Marathon experience</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decided to take part in a marathon as one of my long life goals. I had a long life dream of running and finishing a Marathon. When I chose to participate in the marathon it was actually about realizing a dream as well as proving to myself that I could actually do it.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realizing my goal, I realized other important benefits. I found the marathon quote therapeutic and healthy. Through running and listening to nature allowed me to connect mentally, spiritually and mentally. </w:t>
      </w:r>
    </w:p>
    <w:p w:rsidR="00000000" w:rsidDel="00000000" w:rsidP="00000000" w:rsidRDefault="00000000" w:rsidRPr="00000000" w14:paraId="00000004">
      <w:pPr>
        <w:jc w:val="both"/>
        <w:rPr>
          <w:rFonts w:ascii="Times New Roman" w:cs="Times New Roman" w:eastAsia="Times New Roman" w:hAnsi="Times New Roman"/>
          <w:color w:val="292929"/>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color w:val="594a42"/>
          <w:sz w:val="24"/>
          <w:szCs w:val="24"/>
          <w:highlight w:val="white"/>
          <w:rtl w:val="0"/>
        </w:rPr>
        <w:t xml:space="preserve">As I struggled and pushed beyond what I perceived as my limits, I persevered through the challenge and at the end of it I came to identify myself in the process. </w:t>
      </w:r>
      <w:r w:rsidDel="00000000" w:rsidR="00000000" w:rsidRPr="00000000">
        <w:rPr>
          <w:rFonts w:ascii="Times New Roman" w:cs="Times New Roman" w:eastAsia="Times New Roman" w:hAnsi="Times New Roman"/>
          <w:color w:val="292929"/>
          <w:sz w:val="24"/>
          <w:szCs w:val="24"/>
          <w:highlight w:val="white"/>
          <w:rtl w:val="0"/>
        </w:rPr>
        <w:t xml:space="preserve">Running the marathon made me feel fully alive and much connected myself with the nature around me. In the process of training and running I learned compassion, respect,commitment, perseverance and courage. Some of the valuable lessons I learned are that lifelong dreams and goals are much valuable to neglect them. Actualizing them may change your life for the better. When preparing for a marathon or actually running it it is important to fuel the body properly by eating healthy. It is important to take care of the body without straining it for the sake of reaching a self goal. I also learned that it is essential to run with your head up by staying confident and positive. </w:t>
      </w:r>
    </w:p>
    <w:p w:rsidR="00000000" w:rsidDel="00000000" w:rsidP="00000000" w:rsidRDefault="00000000" w:rsidRPr="00000000" w14:paraId="00000005">
      <w:pPr>
        <w:jc w:val="both"/>
        <w:rPr>
          <w:rFonts w:ascii="Times New Roman" w:cs="Times New Roman" w:eastAsia="Times New Roman" w:hAnsi="Times New Roman"/>
          <w:color w:val="594a42"/>
          <w:sz w:val="24"/>
          <w:szCs w:val="24"/>
          <w:highlight w:val="white"/>
        </w:rPr>
      </w:pPr>
      <w:bookmarkStart w:colFirst="0" w:colLast="0" w:name="_30j0zll" w:id="1"/>
      <w:bookmarkEnd w:id="1"/>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